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for example, Social Value Commitments,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RM6264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atzbIgQhRe7ybXYEpEKKAjDeAw==">AMUW2mWsBZj3qYXY+/JaLcwIk1D5Mb5IQI16eA+zCI2W+NTt0FGCMhnk1FkIyQ/ZPL25+KRRm+vtH/JrqGgwljCKhYHXr4fpdKrj4cYJi94pbudMhLofqW0Q/j/Rz8E5/hG4z3da0GHL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2022-09-28T09:35:00Z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